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43" w:rsidRDefault="00292943" w:rsidP="00292943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809F033" wp14:editId="4050B975">
            <wp:extent cx="5028640" cy="138022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38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943" w:rsidRDefault="00292943" w:rsidP="00292943">
      <w:pPr>
        <w:jc w:val="center"/>
        <w:rPr>
          <w:rFonts w:ascii="Tahoma" w:hAnsi="Tahoma" w:cs="Tahoma"/>
          <w:b/>
          <w:sz w:val="22"/>
          <w:szCs w:val="22"/>
        </w:rPr>
      </w:pPr>
      <w:r w:rsidRPr="00CF39A0">
        <w:rPr>
          <w:rFonts w:ascii="Tahoma" w:hAnsi="Tahoma" w:cs="Tahoma"/>
          <w:b/>
          <w:sz w:val="22"/>
          <w:szCs w:val="22"/>
        </w:rPr>
        <w:t>Official Minutes of Regular Board Meeting of the Board of Trustees</w:t>
      </w:r>
    </w:p>
    <w:p w:rsidR="00292943" w:rsidRDefault="00292943" w:rsidP="00292943">
      <w:pPr>
        <w:pStyle w:val="Default"/>
        <w:rPr>
          <w:b/>
          <w:bCs/>
          <w:sz w:val="28"/>
          <w:szCs w:val="28"/>
        </w:rPr>
      </w:pPr>
    </w:p>
    <w:p w:rsidR="00292943" w:rsidRPr="003378EC" w:rsidRDefault="00292943" w:rsidP="00292943">
      <w:pPr>
        <w:rPr>
          <w:rFonts w:ascii="Tahoma" w:hAnsi="Tahoma" w:cs="Tahoma"/>
          <w:b/>
          <w:sz w:val="22"/>
          <w:szCs w:val="22"/>
        </w:rPr>
      </w:pPr>
      <w:r w:rsidRPr="003378EC">
        <w:rPr>
          <w:rFonts w:ascii="Tahoma" w:hAnsi="Tahoma" w:cs="Tahoma"/>
          <w:b/>
          <w:sz w:val="22"/>
          <w:szCs w:val="22"/>
        </w:rPr>
        <w:t>T</w:t>
      </w:r>
      <w:bookmarkStart w:id="0" w:name="_GoBack"/>
      <w:bookmarkEnd w:id="0"/>
      <w:r w:rsidRPr="003378EC">
        <w:rPr>
          <w:rFonts w:ascii="Tahoma" w:hAnsi="Tahoma" w:cs="Tahoma"/>
          <w:b/>
          <w:sz w:val="22"/>
          <w:szCs w:val="22"/>
        </w:rPr>
        <w:t>he Board of Trustees of Por Vida, Inc. met for a</w:t>
      </w:r>
      <w:r>
        <w:rPr>
          <w:rFonts w:ascii="Tahoma" w:hAnsi="Tahoma" w:cs="Tahoma"/>
          <w:b/>
          <w:sz w:val="22"/>
          <w:szCs w:val="22"/>
        </w:rPr>
        <w:t xml:space="preserve"> Regular Board Meeting on Tuesday</w:t>
      </w:r>
      <w:r w:rsidRPr="00275D93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February 12, 2013 at 12:30 PM </w:t>
      </w:r>
      <w:r w:rsidRPr="003378EC">
        <w:rPr>
          <w:rFonts w:ascii="Tahoma" w:hAnsi="Tahoma" w:cs="Tahoma"/>
          <w:b/>
          <w:sz w:val="22"/>
          <w:szCs w:val="22"/>
        </w:rPr>
        <w:t xml:space="preserve">at the Por Vida Academy campus. </w:t>
      </w:r>
    </w:p>
    <w:p w:rsidR="00292943" w:rsidRDefault="00292943" w:rsidP="00292943">
      <w:pPr>
        <w:pStyle w:val="Default"/>
        <w:rPr>
          <w:sz w:val="21"/>
          <w:szCs w:val="21"/>
        </w:rPr>
      </w:pPr>
    </w:p>
    <w:p w:rsidR="00DB111D" w:rsidRDefault="00DB111D" w:rsidP="001B238A">
      <w:pPr>
        <w:pStyle w:val="Default"/>
        <w:rPr>
          <w:sz w:val="21"/>
          <w:szCs w:val="21"/>
        </w:rPr>
      </w:pPr>
    </w:p>
    <w:p w:rsidR="00DB111D" w:rsidRDefault="00DB111D" w:rsidP="001B238A">
      <w:pPr>
        <w:pStyle w:val="Default"/>
        <w:rPr>
          <w:sz w:val="21"/>
          <w:szCs w:val="21"/>
        </w:rPr>
      </w:pPr>
    </w:p>
    <w:p w:rsidR="001B238A" w:rsidRDefault="001B238A" w:rsidP="001B23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I. </w:t>
      </w:r>
      <w:r>
        <w:rPr>
          <w:b/>
          <w:bCs/>
          <w:sz w:val="21"/>
          <w:szCs w:val="21"/>
        </w:rPr>
        <w:t xml:space="preserve">Call to Order and Establishment of Quorum </w:t>
      </w:r>
    </w:p>
    <w:p w:rsidR="006B1F84" w:rsidRDefault="001B238A" w:rsidP="006B1F84">
      <w:pPr>
        <w:pStyle w:val="Default"/>
        <w:spacing w:after="19"/>
        <w:ind w:firstLine="720"/>
        <w:rPr>
          <w:sz w:val="21"/>
          <w:szCs w:val="21"/>
        </w:rPr>
      </w:pPr>
      <w:r>
        <w:rPr>
          <w:sz w:val="21"/>
          <w:szCs w:val="21"/>
        </w:rPr>
        <w:t>A.</w:t>
      </w:r>
      <w:r w:rsidR="006B1F84">
        <w:rPr>
          <w:sz w:val="21"/>
          <w:szCs w:val="21"/>
        </w:rPr>
        <w:t xml:space="preserve"> </w:t>
      </w:r>
      <w:proofErr w:type="spellStart"/>
      <w:r w:rsidR="006B1F84">
        <w:rPr>
          <w:sz w:val="21"/>
          <w:szCs w:val="21"/>
        </w:rPr>
        <w:t>Judit</w:t>
      </w:r>
      <w:proofErr w:type="spellEnd"/>
      <w:r w:rsidR="006B1F84">
        <w:rPr>
          <w:sz w:val="21"/>
          <w:szCs w:val="21"/>
        </w:rPr>
        <w:t xml:space="preserve"> Vega was removed from the board due to time constraints and personal obligations.</w:t>
      </w:r>
    </w:p>
    <w:p w:rsidR="006B1F84" w:rsidRDefault="006B1F84" w:rsidP="006B1F84">
      <w:pPr>
        <w:pStyle w:val="Default"/>
        <w:spacing w:after="19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Jose Gonzalez motioned for approval to remove </w:t>
      </w:r>
      <w:proofErr w:type="spellStart"/>
      <w:r>
        <w:rPr>
          <w:sz w:val="21"/>
          <w:szCs w:val="21"/>
        </w:rPr>
        <w:t>Judit</w:t>
      </w:r>
      <w:proofErr w:type="spellEnd"/>
      <w:r>
        <w:rPr>
          <w:sz w:val="21"/>
          <w:szCs w:val="21"/>
        </w:rPr>
        <w:t xml:space="preserve"> Vega from membership. Sr. Odilia Korenek seconded the motion.  Board voted in favor to remove </w:t>
      </w:r>
      <w:proofErr w:type="spellStart"/>
      <w:r>
        <w:rPr>
          <w:sz w:val="21"/>
          <w:szCs w:val="21"/>
        </w:rPr>
        <w:t>Judit</w:t>
      </w:r>
      <w:proofErr w:type="spellEnd"/>
      <w:r>
        <w:rPr>
          <w:sz w:val="21"/>
          <w:szCs w:val="21"/>
        </w:rPr>
        <w:t xml:space="preserve"> Vega from membership.</w:t>
      </w:r>
    </w:p>
    <w:p w:rsidR="006B1F84" w:rsidRDefault="006B1F84" w:rsidP="001B238A">
      <w:pPr>
        <w:pStyle w:val="Default"/>
        <w:spacing w:after="19"/>
        <w:ind w:firstLine="720"/>
        <w:rPr>
          <w:sz w:val="21"/>
          <w:szCs w:val="21"/>
        </w:rPr>
      </w:pPr>
    </w:p>
    <w:p w:rsidR="001B238A" w:rsidRDefault="006B1F84" w:rsidP="001B238A">
      <w:pPr>
        <w:pStyle w:val="Default"/>
        <w:spacing w:after="19"/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 w:rsidR="001B238A">
        <w:rPr>
          <w:sz w:val="21"/>
          <w:szCs w:val="21"/>
        </w:rPr>
        <w:t xml:space="preserve">Roll Call &amp; Recording of Board Members Present - Declaration of Quorum Present </w:t>
      </w:r>
    </w:p>
    <w:p w:rsidR="006B7389" w:rsidRDefault="006B7389" w:rsidP="006B7389">
      <w:pPr>
        <w:pStyle w:val="Default"/>
        <w:spacing w:after="19"/>
        <w:ind w:left="1440"/>
        <w:rPr>
          <w:sz w:val="21"/>
          <w:szCs w:val="21"/>
        </w:rPr>
      </w:pPr>
      <w:r>
        <w:rPr>
          <w:sz w:val="21"/>
          <w:szCs w:val="21"/>
        </w:rPr>
        <w:t>Sr. Odilia Korenek, Board President</w:t>
      </w:r>
    </w:p>
    <w:p w:rsidR="006B7389" w:rsidRDefault="006B7389" w:rsidP="001B238A">
      <w:pPr>
        <w:pStyle w:val="Default"/>
        <w:spacing w:after="19"/>
        <w:ind w:firstLine="720"/>
        <w:rPr>
          <w:sz w:val="21"/>
          <w:szCs w:val="21"/>
        </w:rPr>
      </w:pPr>
      <w:r>
        <w:rPr>
          <w:sz w:val="21"/>
          <w:szCs w:val="21"/>
        </w:rPr>
        <w:tab/>
        <w:t xml:space="preserve">Jose Gonzalez, Board Member </w:t>
      </w:r>
    </w:p>
    <w:p w:rsidR="006B1F84" w:rsidRDefault="006B1F84" w:rsidP="001B238A">
      <w:pPr>
        <w:pStyle w:val="Default"/>
        <w:spacing w:after="19"/>
        <w:ind w:firstLine="720"/>
        <w:rPr>
          <w:sz w:val="21"/>
          <w:szCs w:val="21"/>
        </w:rPr>
      </w:pPr>
    </w:p>
    <w:p w:rsidR="001B238A" w:rsidRDefault="006B1F84" w:rsidP="001B238A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>C</w:t>
      </w:r>
      <w:r w:rsidR="001B238A">
        <w:rPr>
          <w:sz w:val="21"/>
          <w:szCs w:val="21"/>
        </w:rPr>
        <w:t xml:space="preserve">. Recording of the Executive Director/Superintendent and Staff Members Present </w:t>
      </w:r>
    </w:p>
    <w:p w:rsidR="006B1F84" w:rsidRDefault="006B1F84" w:rsidP="001B238A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ab/>
        <w:t>Joseph Rendon, Executive Director/Superintendent</w:t>
      </w:r>
    </w:p>
    <w:p w:rsidR="006B1F84" w:rsidRDefault="006B1F84" w:rsidP="001B238A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ab/>
        <w:t xml:space="preserve">Mike </w:t>
      </w:r>
      <w:proofErr w:type="spellStart"/>
      <w:r>
        <w:rPr>
          <w:sz w:val="21"/>
          <w:szCs w:val="21"/>
        </w:rPr>
        <w:t>Oropeza</w:t>
      </w:r>
      <w:proofErr w:type="spellEnd"/>
      <w:r>
        <w:rPr>
          <w:sz w:val="21"/>
          <w:szCs w:val="21"/>
        </w:rPr>
        <w:t>, Chief Financial Officer</w:t>
      </w:r>
    </w:p>
    <w:p w:rsidR="006B1F84" w:rsidRDefault="006B1F84" w:rsidP="001B238A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ab/>
        <w:t>Annette Silva, minutes</w:t>
      </w:r>
    </w:p>
    <w:p w:rsidR="006B1F84" w:rsidRDefault="006B1F84" w:rsidP="001B238A">
      <w:pPr>
        <w:pStyle w:val="Default"/>
        <w:ind w:firstLine="720"/>
        <w:rPr>
          <w:sz w:val="21"/>
          <w:szCs w:val="21"/>
        </w:rPr>
      </w:pPr>
      <w:r>
        <w:rPr>
          <w:sz w:val="21"/>
          <w:szCs w:val="21"/>
        </w:rPr>
        <w:tab/>
        <w:t>Anna Blair, minutes</w:t>
      </w:r>
    </w:p>
    <w:p w:rsidR="001B238A" w:rsidRDefault="001B238A" w:rsidP="001B238A">
      <w:pPr>
        <w:pStyle w:val="Default"/>
        <w:rPr>
          <w:sz w:val="21"/>
          <w:szCs w:val="21"/>
        </w:rPr>
      </w:pPr>
    </w:p>
    <w:p w:rsidR="001B238A" w:rsidRPr="001B238A" w:rsidRDefault="001B238A" w:rsidP="001B238A">
      <w:pPr>
        <w:pStyle w:val="Default"/>
        <w:rPr>
          <w:bCs/>
          <w:sz w:val="21"/>
          <w:szCs w:val="21"/>
        </w:rPr>
      </w:pPr>
      <w:r>
        <w:rPr>
          <w:sz w:val="21"/>
          <w:szCs w:val="21"/>
        </w:rPr>
        <w:t xml:space="preserve">II. </w:t>
      </w:r>
      <w:r w:rsidRPr="001B238A">
        <w:rPr>
          <w:b/>
          <w:sz w:val="21"/>
          <w:szCs w:val="21"/>
        </w:rPr>
        <w:t>Notice</w:t>
      </w:r>
      <w:r w:rsidRPr="001B238A">
        <w:rPr>
          <w:b/>
        </w:rPr>
        <w:t>:</w:t>
      </w:r>
      <w:r>
        <w:t xml:space="preserve"> </w:t>
      </w:r>
      <w:r w:rsidRPr="001B238A">
        <w:rPr>
          <w:sz w:val="21"/>
          <w:szCs w:val="21"/>
        </w:rPr>
        <w:t>The Board may go into executive session at any time during the meeting for personnel, real estate, security, school children, negotiate contracts for prospective gifts or donations, consultation and/or legal issues, or as otherwise permitted under the Open Meetings Act, as set out in Subchapter 551 of Title 5 of the Texas Government Code (TGC).</w:t>
      </w:r>
    </w:p>
    <w:p w:rsidR="001B238A" w:rsidRDefault="001B238A" w:rsidP="001B238A">
      <w:pPr>
        <w:pStyle w:val="Default"/>
        <w:rPr>
          <w:bCs/>
          <w:sz w:val="21"/>
          <w:szCs w:val="21"/>
        </w:rPr>
      </w:pPr>
    </w:p>
    <w:p w:rsidR="001B238A" w:rsidRDefault="001B238A" w:rsidP="001B23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III. </w:t>
      </w:r>
      <w:r>
        <w:rPr>
          <w:b/>
          <w:bCs/>
          <w:sz w:val="21"/>
          <w:szCs w:val="21"/>
        </w:rPr>
        <w:t xml:space="preserve">Pledge of Allegiance </w:t>
      </w:r>
    </w:p>
    <w:p w:rsidR="001B238A" w:rsidRDefault="001B238A" w:rsidP="001B238A">
      <w:pPr>
        <w:pStyle w:val="Default"/>
        <w:rPr>
          <w:sz w:val="21"/>
          <w:szCs w:val="21"/>
        </w:rPr>
      </w:pPr>
    </w:p>
    <w:p w:rsidR="001B238A" w:rsidRDefault="001B238A" w:rsidP="001B23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IV. </w:t>
      </w:r>
      <w:r w:rsidRPr="00AB3B86">
        <w:rPr>
          <w:b/>
          <w:sz w:val="21"/>
          <w:szCs w:val="21"/>
        </w:rPr>
        <w:t>Salute to the Texas Flag</w:t>
      </w:r>
      <w:r>
        <w:rPr>
          <w:sz w:val="21"/>
          <w:szCs w:val="21"/>
        </w:rPr>
        <w:t>- “Honor the Texas Flag; I pledge allegiance to thee, Texas, one state under God, one and indivisible.”</w:t>
      </w:r>
    </w:p>
    <w:p w:rsidR="001B238A" w:rsidRDefault="001B238A" w:rsidP="001B238A">
      <w:pPr>
        <w:pStyle w:val="Default"/>
        <w:rPr>
          <w:sz w:val="21"/>
          <w:szCs w:val="21"/>
        </w:rPr>
      </w:pPr>
    </w:p>
    <w:p w:rsidR="001B238A" w:rsidRDefault="001B238A" w:rsidP="001B238A">
      <w:pPr>
        <w:pStyle w:val="Default"/>
        <w:rPr>
          <w:sz w:val="21"/>
          <w:szCs w:val="21"/>
        </w:rPr>
      </w:pPr>
      <w:r w:rsidRPr="00AB3B86">
        <w:rPr>
          <w:bCs/>
          <w:sz w:val="21"/>
          <w:szCs w:val="21"/>
        </w:rPr>
        <w:t>V.</w:t>
      </w:r>
      <w:r>
        <w:rPr>
          <w:b/>
          <w:bCs/>
          <w:sz w:val="21"/>
          <w:szCs w:val="21"/>
        </w:rPr>
        <w:t xml:space="preserve"> Public Testimony </w:t>
      </w:r>
    </w:p>
    <w:p w:rsidR="001B238A" w:rsidRDefault="001B238A" w:rsidP="001B238A">
      <w:pPr>
        <w:pStyle w:val="Default"/>
        <w:rPr>
          <w:sz w:val="21"/>
          <w:szCs w:val="21"/>
        </w:rPr>
      </w:pPr>
    </w:p>
    <w:p w:rsidR="001B238A" w:rsidRDefault="001B238A" w:rsidP="001B23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VI. </w:t>
      </w:r>
      <w:r>
        <w:rPr>
          <w:b/>
          <w:bCs/>
          <w:sz w:val="21"/>
          <w:szCs w:val="21"/>
        </w:rPr>
        <w:t xml:space="preserve">Approval of Minutes </w:t>
      </w:r>
    </w:p>
    <w:p w:rsidR="006B1F84" w:rsidRDefault="001B238A" w:rsidP="00F429AE">
      <w:pPr>
        <w:pStyle w:val="Default"/>
        <w:numPr>
          <w:ilvl w:val="0"/>
          <w:numId w:val="9"/>
        </w:numPr>
        <w:spacing w:after="19"/>
        <w:rPr>
          <w:sz w:val="21"/>
          <w:szCs w:val="21"/>
        </w:rPr>
      </w:pPr>
      <w:r>
        <w:rPr>
          <w:sz w:val="21"/>
          <w:szCs w:val="21"/>
        </w:rPr>
        <w:t>Board Meeting –</w:t>
      </w:r>
      <w:r w:rsidR="00F429AE">
        <w:rPr>
          <w:sz w:val="21"/>
          <w:szCs w:val="21"/>
        </w:rPr>
        <w:t>January 2013</w:t>
      </w:r>
    </w:p>
    <w:p w:rsidR="00DB111D" w:rsidRDefault="00137441" w:rsidP="00F429AE">
      <w:pPr>
        <w:pStyle w:val="Default"/>
        <w:numPr>
          <w:ilvl w:val="0"/>
          <w:numId w:val="13"/>
        </w:numPr>
        <w:spacing w:after="19"/>
        <w:rPr>
          <w:sz w:val="21"/>
          <w:szCs w:val="21"/>
        </w:rPr>
      </w:pPr>
      <w:r w:rsidRPr="00137441">
        <w:rPr>
          <w:sz w:val="21"/>
          <w:szCs w:val="21"/>
        </w:rPr>
        <w:t>Jose Gonzalez motioned to approve and Sr. Odilia Korenek seconded the motion to approve the minutes. Board voted in favor. January 2013 minutes were approved as presented.</w:t>
      </w:r>
    </w:p>
    <w:p w:rsidR="00137441" w:rsidRPr="00137441" w:rsidRDefault="00137441" w:rsidP="00137441">
      <w:pPr>
        <w:pStyle w:val="Default"/>
        <w:spacing w:after="19"/>
        <w:ind w:left="1440"/>
        <w:rPr>
          <w:sz w:val="21"/>
          <w:szCs w:val="21"/>
        </w:rPr>
      </w:pPr>
    </w:p>
    <w:p w:rsidR="00F429AE" w:rsidRDefault="00F429AE" w:rsidP="00F429AE">
      <w:pPr>
        <w:pStyle w:val="Default"/>
        <w:rPr>
          <w:b/>
          <w:sz w:val="21"/>
          <w:szCs w:val="21"/>
        </w:rPr>
      </w:pPr>
      <w:r>
        <w:rPr>
          <w:sz w:val="21"/>
          <w:szCs w:val="21"/>
        </w:rPr>
        <w:lastRenderedPageBreak/>
        <w:t xml:space="preserve">VII. </w:t>
      </w:r>
      <w:r>
        <w:rPr>
          <w:b/>
          <w:sz w:val="21"/>
          <w:szCs w:val="21"/>
        </w:rPr>
        <w:t>Campus Update</w:t>
      </w:r>
    </w:p>
    <w:p w:rsidR="00F429AE" w:rsidRDefault="00F429AE" w:rsidP="00F429AE">
      <w:pPr>
        <w:pStyle w:val="Default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Por Vida Academy</w:t>
      </w:r>
    </w:p>
    <w:p w:rsidR="00F429AE" w:rsidRDefault="00F429AE" w:rsidP="00F429AE">
      <w:pPr>
        <w:pStyle w:val="Default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Corpus Christi College Preparatory High School</w:t>
      </w:r>
    </w:p>
    <w:p w:rsidR="00F429AE" w:rsidRDefault="00F429AE" w:rsidP="00F429AE">
      <w:pPr>
        <w:pStyle w:val="Default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Cesar E. Chavez High School</w:t>
      </w:r>
    </w:p>
    <w:p w:rsidR="001B238A" w:rsidRDefault="001B238A" w:rsidP="00F429AE">
      <w:pPr>
        <w:pStyle w:val="Default"/>
        <w:rPr>
          <w:sz w:val="21"/>
          <w:szCs w:val="21"/>
        </w:rPr>
      </w:pPr>
    </w:p>
    <w:p w:rsidR="005608C5" w:rsidRDefault="00F429AE" w:rsidP="005608C5">
      <w:pPr>
        <w:pStyle w:val="Default"/>
        <w:rPr>
          <w:b/>
          <w:bCs/>
          <w:sz w:val="21"/>
          <w:szCs w:val="21"/>
        </w:rPr>
      </w:pPr>
      <w:r>
        <w:rPr>
          <w:bCs/>
          <w:sz w:val="21"/>
          <w:szCs w:val="21"/>
        </w:rPr>
        <w:t>VIII.</w:t>
      </w:r>
      <w:r w:rsidR="00093BC7">
        <w:rPr>
          <w:bCs/>
          <w:sz w:val="21"/>
          <w:szCs w:val="21"/>
        </w:rPr>
        <w:t xml:space="preserve"> </w:t>
      </w:r>
      <w:r w:rsidR="005608C5" w:rsidRPr="00CC1555">
        <w:rPr>
          <w:b/>
          <w:bCs/>
          <w:sz w:val="21"/>
          <w:szCs w:val="21"/>
        </w:rPr>
        <w:t>District Item(s)</w:t>
      </w:r>
      <w:r w:rsidR="005608C5">
        <w:rPr>
          <w:b/>
          <w:bCs/>
          <w:sz w:val="21"/>
          <w:szCs w:val="21"/>
        </w:rPr>
        <w:t xml:space="preserve"> presented</w:t>
      </w:r>
      <w:r w:rsidR="005608C5" w:rsidRPr="00CC1555">
        <w:rPr>
          <w:b/>
          <w:bCs/>
          <w:sz w:val="21"/>
          <w:szCs w:val="21"/>
        </w:rPr>
        <w:t xml:space="preserve"> by Mr. Rendon </w:t>
      </w:r>
    </w:p>
    <w:p w:rsidR="00FC16E2" w:rsidRDefault="00FC16E2" w:rsidP="00FC16E2">
      <w:pPr>
        <w:pStyle w:val="Default"/>
        <w:numPr>
          <w:ilvl w:val="0"/>
          <w:numId w:val="10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Special Education Board Policies</w:t>
      </w:r>
    </w:p>
    <w:p w:rsidR="00137441" w:rsidRPr="00FC16E2" w:rsidRDefault="00137441" w:rsidP="00137441">
      <w:pPr>
        <w:pStyle w:val="Default"/>
        <w:numPr>
          <w:ilvl w:val="1"/>
          <w:numId w:val="8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Sr. Odilia Korenek motioned for approval and Jose Gonzalez seconded the motion. Board voted in favor. Special Education board policies approved as presented. </w:t>
      </w:r>
    </w:p>
    <w:p w:rsidR="005608C5" w:rsidRPr="00EE7E81" w:rsidRDefault="005608C5" w:rsidP="00F429AE">
      <w:pPr>
        <w:pStyle w:val="Default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:rsidR="00093BC7" w:rsidRPr="008B22D9" w:rsidRDefault="00F429AE" w:rsidP="00093BC7">
      <w:pPr>
        <w:pStyle w:val="Default"/>
        <w:rPr>
          <w:b/>
          <w:bCs/>
          <w:sz w:val="21"/>
          <w:szCs w:val="21"/>
        </w:rPr>
      </w:pPr>
      <w:r>
        <w:rPr>
          <w:bCs/>
          <w:sz w:val="21"/>
          <w:szCs w:val="21"/>
        </w:rPr>
        <w:t xml:space="preserve">IX. </w:t>
      </w:r>
      <w:r w:rsidR="00093BC7">
        <w:rPr>
          <w:b/>
          <w:bCs/>
          <w:sz w:val="21"/>
          <w:szCs w:val="21"/>
        </w:rPr>
        <w:t xml:space="preserve">Financials presented by Mr. </w:t>
      </w:r>
      <w:proofErr w:type="spellStart"/>
      <w:r w:rsidR="00093BC7">
        <w:rPr>
          <w:b/>
          <w:bCs/>
          <w:sz w:val="21"/>
          <w:szCs w:val="21"/>
        </w:rPr>
        <w:t>Oropeza</w:t>
      </w:r>
      <w:proofErr w:type="spellEnd"/>
      <w:r w:rsidR="00093BC7">
        <w:rPr>
          <w:b/>
          <w:bCs/>
          <w:sz w:val="21"/>
          <w:szCs w:val="21"/>
        </w:rPr>
        <w:t xml:space="preserve"> </w:t>
      </w:r>
    </w:p>
    <w:p w:rsidR="00137441" w:rsidRDefault="00F108CC" w:rsidP="00137441">
      <w:pPr>
        <w:pStyle w:val="Default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January 2013</w:t>
      </w:r>
      <w:r w:rsidR="00093BC7">
        <w:rPr>
          <w:sz w:val="21"/>
          <w:szCs w:val="21"/>
        </w:rPr>
        <w:t xml:space="preserve"> Financial Statements</w:t>
      </w:r>
    </w:p>
    <w:p w:rsidR="00137441" w:rsidRPr="00137441" w:rsidRDefault="00137441" w:rsidP="00137441">
      <w:pPr>
        <w:pStyle w:val="Default"/>
        <w:ind w:left="1080"/>
        <w:rPr>
          <w:sz w:val="21"/>
          <w:szCs w:val="21"/>
        </w:rPr>
      </w:pPr>
      <w:r>
        <w:rPr>
          <w:sz w:val="21"/>
          <w:szCs w:val="21"/>
        </w:rPr>
        <w:tab/>
      </w:r>
      <w:proofErr w:type="gramStart"/>
      <w:r w:rsidRPr="00137441">
        <w:rPr>
          <w:sz w:val="21"/>
          <w:szCs w:val="21"/>
        </w:rPr>
        <w:t>a</w:t>
      </w:r>
      <w:proofErr w:type="gramEnd"/>
      <w:r w:rsidRPr="00137441">
        <w:rPr>
          <w:sz w:val="21"/>
          <w:szCs w:val="21"/>
        </w:rPr>
        <w:t xml:space="preserve">. Sr. Odilia Korenek motioned for approval and Jose Gonzalez seconded the motion.             </w:t>
      </w:r>
      <w:r>
        <w:rPr>
          <w:sz w:val="21"/>
          <w:szCs w:val="21"/>
        </w:rPr>
        <w:tab/>
        <w:t xml:space="preserve">    </w:t>
      </w:r>
      <w:r w:rsidRPr="00137441">
        <w:rPr>
          <w:sz w:val="21"/>
          <w:szCs w:val="21"/>
        </w:rPr>
        <w:t>Board voted in favor. January 2013 financials were approved as presented.</w:t>
      </w:r>
    </w:p>
    <w:p w:rsidR="00DB111D" w:rsidRPr="00D10E35" w:rsidRDefault="00DB111D" w:rsidP="00093BC7">
      <w:pPr>
        <w:pStyle w:val="Default"/>
        <w:rPr>
          <w:bCs/>
          <w:sz w:val="21"/>
          <w:szCs w:val="21"/>
        </w:rPr>
      </w:pPr>
    </w:p>
    <w:p w:rsidR="00647549" w:rsidRDefault="00F429AE" w:rsidP="00647549">
      <w:pPr>
        <w:pStyle w:val="Default"/>
        <w:rPr>
          <w:b/>
          <w:sz w:val="21"/>
          <w:szCs w:val="21"/>
        </w:rPr>
      </w:pPr>
      <w:r>
        <w:rPr>
          <w:sz w:val="21"/>
          <w:szCs w:val="21"/>
        </w:rPr>
        <w:t>X</w:t>
      </w:r>
      <w:r w:rsidR="00647549">
        <w:rPr>
          <w:sz w:val="21"/>
          <w:szCs w:val="21"/>
        </w:rPr>
        <w:t xml:space="preserve">. </w:t>
      </w:r>
      <w:r w:rsidR="00647549" w:rsidRPr="001308A9">
        <w:rPr>
          <w:b/>
          <w:sz w:val="21"/>
          <w:szCs w:val="21"/>
        </w:rPr>
        <w:t>Board Items</w:t>
      </w:r>
    </w:p>
    <w:p w:rsidR="00647549" w:rsidRDefault="00647549" w:rsidP="00647549">
      <w:pPr>
        <w:pStyle w:val="Default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Community Outreach</w:t>
      </w:r>
    </w:p>
    <w:p w:rsidR="00647549" w:rsidRDefault="00647549" w:rsidP="00647549">
      <w:pPr>
        <w:pStyle w:val="Default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Retreat</w:t>
      </w:r>
    </w:p>
    <w:p w:rsidR="00647549" w:rsidRDefault="00647549" w:rsidP="00647549">
      <w:pPr>
        <w:pStyle w:val="Default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Mission Statement</w:t>
      </w:r>
    </w:p>
    <w:p w:rsidR="00647549" w:rsidRDefault="00093BC7" w:rsidP="001B238A">
      <w:pPr>
        <w:pStyle w:val="Default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Key Employee Mandatory Training</w:t>
      </w:r>
    </w:p>
    <w:p w:rsidR="00DB111D" w:rsidRDefault="00DB111D" w:rsidP="001B238A">
      <w:pPr>
        <w:pStyle w:val="Default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Board of Directors Job Description</w:t>
      </w:r>
    </w:p>
    <w:p w:rsidR="005608C5" w:rsidRDefault="005608C5" w:rsidP="005608C5">
      <w:pPr>
        <w:pStyle w:val="Default"/>
        <w:rPr>
          <w:sz w:val="21"/>
          <w:szCs w:val="21"/>
        </w:rPr>
      </w:pPr>
    </w:p>
    <w:p w:rsidR="005608C5" w:rsidRDefault="00F429AE" w:rsidP="005608C5">
      <w:pPr>
        <w:pStyle w:val="Default"/>
        <w:rPr>
          <w:b/>
          <w:bCs/>
          <w:sz w:val="21"/>
          <w:szCs w:val="21"/>
        </w:rPr>
      </w:pPr>
      <w:r>
        <w:rPr>
          <w:sz w:val="21"/>
          <w:szCs w:val="21"/>
        </w:rPr>
        <w:t>XI</w:t>
      </w:r>
      <w:r w:rsidR="005608C5">
        <w:rPr>
          <w:sz w:val="21"/>
          <w:szCs w:val="21"/>
        </w:rPr>
        <w:t xml:space="preserve">. </w:t>
      </w:r>
      <w:r w:rsidR="005608C5">
        <w:rPr>
          <w:b/>
          <w:bCs/>
          <w:sz w:val="21"/>
          <w:szCs w:val="21"/>
        </w:rPr>
        <w:t xml:space="preserve">Adjournment </w:t>
      </w:r>
    </w:p>
    <w:p w:rsidR="00137441" w:rsidRPr="00137441" w:rsidRDefault="00137441" w:rsidP="00137441">
      <w:pPr>
        <w:pStyle w:val="Default"/>
        <w:numPr>
          <w:ilvl w:val="0"/>
          <w:numId w:val="14"/>
        </w:numPr>
        <w:rPr>
          <w:sz w:val="21"/>
          <w:szCs w:val="21"/>
        </w:rPr>
      </w:pPr>
      <w:r>
        <w:rPr>
          <w:bCs/>
          <w:sz w:val="21"/>
          <w:szCs w:val="21"/>
        </w:rPr>
        <w:t>Meeting adjourned at 1:05 pm.</w:t>
      </w:r>
    </w:p>
    <w:p w:rsidR="00137441" w:rsidRPr="00137441" w:rsidRDefault="00137441" w:rsidP="00137441">
      <w:pPr>
        <w:pStyle w:val="Default"/>
        <w:numPr>
          <w:ilvl w:val="0"/>
          <w:numId w:val="14"/>
        </w:numPr>
        <w:rPr>
          <w:sz w:val="21"/>
          <w:szCs w:val="21"/>
        </w:rPr>
      </w:pPr>
      <w:r>
        <w:rPr>
          <w:bCs/>
          <w:sz w:val="21"/>
          <w:szCs w:val="21"/>
        </w:rPr>
        <w:t>The next board meeting is scheduled for Tuesday, April 9, 2013 at 12:30 pm at Por Vida Academy.</w:t>
      </w:r>
    </w:p>
    <w:sectPr w:rsidR="00137441" w:rsidRPr="00137441" w:rsidSect="00093B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89" w:rsidRDefault="006B7389" w:rsidP="00093BC7">
      <w:r>
        <w:separator/>
      </w:r>
    </w:p>
  </w:endnote>
  <w:endnote w:type="continuationSeparator" w:id="0">
    <w:p w:rsidR="006B7389" w:rsidRDefault="006B7389" w:rsidP="0009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89" w:rsidRDefault="006B7389" w:rsidP="00093BC7">
      <w:r>
        <w:separator/>
      </w:r>
    </w:p>
  </w:footnote>
  <w:footnote w:type="continuationSeparator" w:id="0">
    <w:p w:rsidR="006B7389" w:rsidRDefault="006B7389" w:rsidP="00093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389" w:rsidRDefault="006B7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9EF"/>
    <w:multiLevelType w:val="hybridMultilevel"/>
    <w:tmpl w:val="7610ADF2"/>
    <w:lvl w:ilvl="0" w:tplc="5CBAD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8298A"/>
    <w:multiLevelType w:val="hybridMultilevel"/>
    <w:tmpl w:val="C3C4D268"/>
    <w:lvl w:ilvl="0" w:tplc="129C5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F2E1B"/>
    <w:multiLevelType w:val="hybridMultilevel"/>
    <w:tmpl w:val="E160B772"/>
    <w:lvl w:ilvl="0" w:tplc="050C085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37AD5"/>
    <w:multiLevelType w:val="hybridMultilevel"/>
    <w:tmpl w:val="05B2C214"/>
    <w:lvl w:ilvl="0" w:tplc="30DA8C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0750B7"/>
    <w:multiLevelType w:val="hybridMultilevel"/>
    <w:tmpl w:val="52945C56"/>
    <w:lvl w:ilvl="0" w:tplc="B4CEE6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9E4A1C"/>
    <w:multiLevelType w:val="hybridMultilevel"/>
    <w:tmpl w:val="FEEE92A2"/>
    <w:lvl w:ilvl="0" w:tplc="727429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430C3D"/>
    <w:multiLevelType w:val="hybridMultilevel"/>
    <w:tmpl w:val="8168D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6A425A"/>
    <w:multiLevelType w:val="hybridMultilevel"/>
    <w:tmpl w:val="AE54701C"/>
    <w:lvl w:ilvl="0" w:tplc="ECC01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32026"/>
    <w:multiLevelType w:val="hybridMultilevel"/>
    <w:tmpl w:val="02BA17B4"/>
    <w:lvl w:ilvl="0" w:tplc="3F60C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B2726"/>
    <w:multiLevelType w:val="hybridMultilevel"/>
    <w:tmpl w:val="D86A07FA"/>
    <w:lvl w:ilvl="0" w:tplc="AC5C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C61FA3"/>
    <w:multiLevelType w:val="hybridMultilevel"/>
    <w:tmpl w:val="9AC63554"/>
    <w:lvl w:ilvl="0" w:tplc="1E34F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142F5B"/>
    <w:multiLevelType w:val="hybridMultilevel"/>
    <w:tmpl w:val="5154974C"/>
    <w:lvl w:ilvl="0" w:tplc="E42AB34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A95AE8"/>
    <w:multiLevelType w:val="hybridMultilevel"/>
    <w:tmpl w:val="8C8A0666"/>
    <w:lvl w:ilvl="0" w:tplc="C2F48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F57195"/>
    <w:multiLevelType w:val="hybridMultilevel"/>
    <w:tmpl w:val="9378D566"/>
    <w:lvl w:ilvl="0" w:tplc="F43892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8A"/>
    <w:rsid w:val="00004FB4"/>
    <w:rsid w:val="00093BC7"/>
    <w:rsid w:val="001064E6"/>
    <w:rsid w:val="00137441"/>
    <w:rsid w:val="001A0298"/>
    <w:rsid w:val="001B238A"/>
    <w:rsid w:val="001D0799"/>
    <w:rsid w:val="00292943"/>
    <w:rsid w:val="002941CE"/>
    <w:rsid w:val="002B21D0"/>
    <w:rsid w:val="002B366E"/>
    <w:rsid w:val="00385074"/>
    <w:rsid w:val="0044019E"/>
    <w:rsid w:val="004A04CA"/>
    <w:rsid w:val="00543DD5"/>
    <w:rsid w:val="005608C5"/>
    <w:rsid w:val="006029D8"/>
    <w:rsid w:val="00603C60"/>
    <w:rsid w:val="00614D6A"/>
    <w:rsid w:val="00647549"/>
    <w:rsid w:val="00654646"/>
    <w:rsid w:val="006B1F84"/>
    <w:rsid w:val="006B7389"/>
    <w:rsid w:val="00843C93"/>
    <w:rsid w:val="008525FA"/>
    <w:rsid w:val="008D7151"/>
    <w:rsid w:val="00934DDE"/>
    <w:rsid w:val="00992A01"/>
    <w:rsid w:val="00B818B6"/>
    <w:rsid w:val="00BC2B8C"/>
    <w:rsid w:val="00D10E35"/>
    <w:rsid w:val="00D21173"/>
    <w:rsid w:val="00D53786"/>
    <w:rsid w:val="00DB111D"/>
    <w:rsid w:val="00DE326A"/>
    <w:rsid w:val="00E45EFE"/>
    <w:rsid w:val="00E47816"/>
    <w:rsid w:val="00F108CC"/>
    <w:rsid w:val="00F429AE"/>
    <w:rsid w:val="00F719B1"/>
    <w:rsid w:val="00F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8A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3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8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BC7"/>
    <w:rPr>
      <w:rFonts w:ascii="Garamond" w:eastAsia="Times New Roman" w:hAnsi="Garamond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BC7"/>
    <w:rPr>
      <w:rFonts w:ascii="Garamond" w:eastAsia="Times New Roman" w:hAnsi="Garamond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8A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3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8A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BC7"/>
    <w:rPr>
      <w:rFonts w:ascii="Garamond" w:eastAsia="Times New Roman" w:hAnsi="Garamond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BC7"/>
    <w:rPr>
      <w:rFonts w:ascii="Garamond" w:eastAsia="Times New Roman" w:hAnsi="Garamond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CC315-7DA8-4FF8-AFD1-6BF76AA3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Staff</cp:lastModifiedBy>
  <cp:revision>2</cp:revision>
  <cp:lastPrinted>2012-12-10T16:35:00Z</cp:lastPrinted>
  <dcterms:created xsi:type="dcterms:W3CDTF">2013-03-06T20:40:00Z</dcterms:created>
  <dcterms:modified xsi:type="dcterms:W3CDTF">2013-03-06T20:40:00Z</dcterms:modified>
</cp:coreProperties>
</file>